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0FA3" w14:textId="77777777" w:rsidR="000F498B" w:rsidRDefault="000F498B" w:rsidP="000F498B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bookmarkStart w:id="0" w:name="_Hlk512971698"/>
      <w:r>
        <w:rPr>
          <w:noProof/>
        </w:rPr>
        <w:drawing>
          <wp:inline distT="0" distB="0" distL="0" distR="0" wp14:anchorId="13835A28" wp14:editId="312677DD">
            <wp:extent cx="1684020" cy="1684020"/>
            <wp:effectExtent l="0" t="0" r="0" b="0"/>
            <wp:docPr id="1" name="Picture 1" descr="Image result for mackenzie t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enzie tou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68"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 xml:space="preserve"> </w:t>
      </w:r>
    </w:p>
    <w:p w14:paraId="7280A991" w14:textId="77777777" w:rsidR="000F498B" w:rsidRDefault="000F498B" w:rsidP="000F498B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</w:p>
    <w:p w14:paraId="4CF61936" w14:textId="77777777" w:rsidR="000F498B" w:rsidRDefault="000F498B" w:rsidP="000F498B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 xml:space="preserve">PGA TOUR Contact: </w:t>
      </w:r>
    </w:p>
    <w:p w14:paraId="1831F813" w14:textId="74423EAC" w:rsidR="000F498B" w:rsidRPr="00497003" w:rsidRDefault="000F498B" w:rsidP="000F498B">
      <w:pPr>
        <w:snapToGrid w:val="0"/>
        <w:rPr>
          <w:rFonts w:ascii="Calibri" w:eastAsia="SimSun" w:hAnsi="Calibri"/>
          <w:bCs/>
          <w:color w:val="000000"/>
          <w:sz w:val="22"/>
          <w:szCs w:val="22"/>
          <w:lang w:eastAsia="zh-CN"/>
        </w:rPr>
      </w:pPr>
      <w:r>
        <w:rPr>
          <w:rFonts w:ascii="Calibri" w:eastAsia="SimSun" w:hAnsi="Calibri"/>
          <w:bCs/>
          <w:color w:val="000000"/>
          <w:sz w:val="22"/>
          <w:szCs w:val="22"/>
          <w:lang w:eastAsia="zh-CN"/>
        </w:rPr>
        <w:t>Laury Livsey</w:t>
      </w:r>
    </w:p>
    <w:p w14:paraId="5006A101" w14:textId="1D28C6F8" w:rsidR="000F498B" w:rsidRPr="00FB53C8" w:rsidRDefault="000F498B" w:rsidP="000F498B">
      <w:pPr>
        <w:snapToGrid w:val="0"/>
        <w:rPr>
          <w:rFonts w:ascii="Calibri" w:eastAsia="SimSun" w:hAnsi="Calibri"/>
          <w:bCs/>
          <w:sz w:val="22"/>
          <w:szCs w:val="22"/>
          <w:lang w:eastAsia="zh-CN"/>
        </w:rPr>
      </w:pPr>
      <w:hyperlink r:id="rId6" w:history="1">
        <w:r w:rsidRPr="009373E0">
          <w:rPr>
            <w:rStyle w:val="Hyperlink"/>
            <w:rFonts w:ascii="Calibri" w:eastAsia="SimSun" w:hAnsi="Calibri"/>
            <w:bCs/>
            <w:sz w:val="22"/>
            <w:szCs w:val="22"/>
            <w:lang w:eastAsia="zh-CN"/>
          </w:rPr>
          <w:t>laurylivsey@pgatourhq.com</w:t>
        </w:r>
      </w:hyperlink>
      <w:r w:rsidRPr="00FB53C8">
        <w:rPr>
          <w:rFonts w:ascii="Calibri" w:eastAsia="SimSun" w:hAnsi="Calibri"/>
          <w:bCs/>
          <w:sz w:val="22"/>
          <w:szCs w:val="22"/>
          <w:lang w:eastAsia="zh-CN"/>
        </w:rPr>
        <w:t xml:space="preserve">, </w:t>
      </w:r>
      <w:r>
        <w:rPr>
          <w:rFonts w:ascii="Calibri" w:eastAsia="SimSun" w:hAnsi="Calibri"/>
          <w:bCs/>
          <w:sz w:val="22"/>
          <w:szCs w:val="22"/>
          <w:lang w:eastAsia="zh-CN"/>
        </w:rPr>
        <w:t>904-525-5538</w:t>
      </w:r>
      <w:bookmarkStart w:id="1" w:name="_GoBack"/>
      <w:bookmarkEnd w:id="1"/>
    </w:p>
    <w:p w14:paraId="295B94BB" w14:textId="77777777" w:rsidR="000F498B" w:rsidRDefault="000F498B" w:rsidP="000F498B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</w:p>
    <w:p w14:paraId="39659CF4" w14:textId="18B3F766" w:rsidR="000F498B" w:rsidRPr="00887A68" w:rsidRDefault="000F498B" w:rsidP="000F498B">
      <w:pPr>
        <w:snapToGrid w:val="0"/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>First</w:t>
      </w:r>
      <w:r w:rsidRPr="00887A68">
        <w:rPr>
          <w:rFonts w:ascii="Calibri" w:eastAsia="SimSun" w:hAnsi="Calibri"/>
          <w:b/>
          <w:bCs/>
          <w:color w:val="000000"/>
          <w:sz w:val="22"/>
          <w:szCs w:val="22"/>
          <w:lang w:eastAsia="zh-CN"/>
        </w:rPr>
        <w:t>-Round Leaderboard</w:t>
      </w:r>
    </w:p>
    <w:p w14:paraId="0A432060" w14:textId="25E61871" w:rsidR="000F498B" w:rsidRPr="00887A68" w:rsidRDefault="000F498B" w:rsidP="000F498B">
      <w:pPr>
        <w:snapToGrid w:val="0"/>
        <w:rPr>
          <w:rStyle w:val="Hyperlink"/>
          <w:rFonts w:ascii="Calibri" w:hAnsi="Calibri" w:cs="Arial"/>
          <w:b/>
          <w:sz w:val="22"/>
          <w:szCs w:val="22"/>
        </w:rPr>
      </w:pPr>
      <w:r>
        <w:rPr>
          <w:rFonts w:ascii="Calibri" w:eastAsia="SimSun" w:hAnsi="Calibri"/>
          <w:b/>
          <w:bCs/>
          <w:color w:val="FF0000"/>
          <w:sz w:val="22"/>
          <w:szCs w:val="22"/>
          <w:lang w:eastAsia="zh-CN"/>
        </w:rPr>
        <w:t>Syncrude Oil Country Championship</w:t>
      </w:r>
    </w:p>
    <w:tbl>
      <w:tblPr>
        <w:tblW w:w="7575" w:type="dxa"/>
        <w:tblInd w:w="93" w:type="dxa"/>
        <w:tblLook w:val="04A0" w:firstRow="1" w:lastRow="0" w:firstColumn="1" w:lastColumn="0" w:noHBand="0" w:noVBand="1"/>
      </w:tblPr>
      <w:tblGrid>
        <w:gridCol w:w="825"/>
        <w:gridCol w:w="3870"/>
        <w:gridCol w:w="2880"/>
      </w:tblGrid>
      <w:tr w:rsidR="000F498B" w:rsidRPr="00887A68" w14:paraId="71C71EC4" w14:textId="77777777" w:rsidTr="002A6198">
        <w:trPr>
          <w:trHeight w:val="114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D49" w14:textId="77777777" w:rsidR="000F498B" w:rsidRPr="00887A68" w:rsidRDefault="000F498B" w:rsidP="002A6198">
            <w:pP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9C03" w14:textId="77777777" w:rsidR="000F498B" w:rsidRPr="00887A68" w:rsidRDefault="000F498B" w:rsidP="002A61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0F498B" w:rsidRPr="00887A68" w14:paraId="783F6E2E" w14:textId="77777777" w:rsidTr="002A6198">
        <w:trPr>
          <w:trHeight w:val="3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32D2" w14:textId="77777777" w:rsidR="000F498B" w:rsidRPr="00532DAD" w:rsidRDefault="000F498B" w:rsidP="002A6198">
            <w:pPr>
              <w:jc w:val="center"/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Pos.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9899" w14:textId="77777777" w:rsidR="000F498B" w:rsidRPr="00532DAD" w:rsidRDefault="000F498B" w:rsidP="002A6198">
            <w:pPr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E97" w14:textId="77777777" w:rsidR="000F498B" w:rsidRPr="00532DAD" w:rsidRDefault="000F498B" w:rsidP="002A6198">
            <w:pPr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32DAD">
              <w:rPr>
                <w:rFonts w:ascii="Arial Narrow" w:eastAsia="SimSun" w:hAnsi="Arial Narrow" w:cs="Arial"/>
                <w:b/>
                <w:bCs/>
                <w:color w:val="000000"/>
                <w:sz w:val="20"/>
                <w:szCs w:val="20"/>
                <w:lang w:eastAsia="zh-CN"/>
              </w:rPr>
              <w:t>Scores</w:t>
            </w:r>
          </w:p>
        </w:tc>
      </w:tr>
      <w:tr w:rsidR="000F498B" w:rsidRPr="00887A68" w14:paraId="70DE2037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C70F" w14:textId="01FD1D82" w:rsidR="000F498B" w:rsidRDefault="00DA6C54" w:rsidP="002A6198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5529DE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B571A" w14:textId="32AED60E" w:rsidR="000F498B" w:rsidRPr="00C66D96" w:rsidRDefault="000F498B" w:rsidP="002A6198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P.J. </w:t>
            </w: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Samiere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5352" w14:textId="028D0146" w:rsidR="000F498B" w:rsidRDefault="000F498B" w:rsidP="002A6198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32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7AA6A857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A4B0" w14:textId="6661B261" w:rsidR="006F1299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B8AE" w14:textId="1FE85243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Jake Kevorkian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C35E" w14:textId="7E10B86B" w:rsidR="006F1299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33-32—65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4AD9D84A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DD5D" w14:textId="5AF265F7" w:rsidR="006F1299" w:rsidRPr="00B7141B" w:rsidRDefault="006F1299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A6C5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E42C" w14:textId="1ABD6583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Ian Holt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25FA" w14:textId="6FF01B84" w:rsidR="006F1299" w:rsidRPr="00B7141B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0FB0CA50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5B16" w14:textId="203EAC05" w:rsidR="006F1299" w:rsidRPr="00B7141B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2A6B" w14:textId="2B0749DD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Chris Williams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1307" w14:textId="6ACBA168" w:rsidR="006F1299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0FCBEB94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F94" w14:textId="41453424" w:rsidR="006F1299" w:rsidRPr="00B7141B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334E" w14:textId="6F486838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Jared </w:t>
            </w: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Bettcher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F634" w14:textId="36D5B3AD" w:rsidR="006F1299" w:rsidRPr="00B7141B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57B7D16C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992" w14:textId="027A9136" w:rsidR="006F1299" w:rsidRPr="00B7141B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07B" w14:textId="4FEC3DF8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Chelso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Barrett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29A" w14:textId="19D7D16E" w:rsidR="006F1299" w:rsidRPr="00B7141B" w:rsidRDefault="0025150C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31-35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66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6F129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(-</w:t>
            </w:r>
            <w:r w:rsidR="006F1299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6F1299"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6771DB14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204F" w14:textId="230C64CC" w:rsidR="006F1299" w:rsidRPr="00B7141B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D1DA9" w14:textId="42F7440A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David S. Bradshaw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C79F" w14:textId="6C6DFD70" w:rsidR="006F1299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31-35—66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4F3C4785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2444" w14:textId="2D96766E" w:rsidR="006F1299" w:rsidRPr="00B7141B" w:rsidRDefault="00DA6C54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341F" w14:textId="569BBFB4" w:rsidR="006F1299" w:rsidRPr="00C66D96" w:rsidRDefault="00DA6C54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Matthew </w:t>
            </w: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NeSmith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66ED" w14:textId="3CFE472B" w:rsidR="006F1299" w:rsidRDefault="00DA6C54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33-33—66 (-5)</w:t>
            </w:r>
          </w:p>
        </w:tc>
      </w:tr>
      <w:tr w:rsidR="006F1299" w:rsidRPr="00887A68" w14:paraId="3628BBDF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DE8" w14:textId="3A1C6C5C" w:rsidR="006F1299" w:rsidRPr="00B7141B" w:rsidRDefault="006F1299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A6C5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6AC" w14:textId="4405C180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George Cunningham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U.S.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2B5" w14:textId="72F2520C" w:rsidR="006F1299" w:rsidRPr="00B7141B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67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13E49959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25FD" w14:textId="0E086C36" w:rsidR="006F1299" w:rsidRDefault="006F1299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A6C5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3BCA" w14:textId="1C2B0B4F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Derek Bard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AF44" w14:textId="73AB85AE" w:rsidR="006F1299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34-33—67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  <w:r w:rsidRPr="00B7141B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6F1299" w:rsidRPr="00887A68" w14:paraId="650CBD83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B669" w14:textId="56B4856D" w:rsidR="006F1299" w:rsidRDefault="006F1299" w:rsidP="006F1299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</w:t>
            </w:r>
            <w:r w:rsidR="00DA6C54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B422" w14:textId="133032CD" w:rsidR="006F1299" w:rsidRPr="00C66D96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Ian Davis</w:t>
            </w: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5BF5" w14:textId="738FA1BB" w:rsidR="006F1299" w:rsidRDefault="006F1299" w:rsidP="006F1299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32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—67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(-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DA6C54" w:rsidRPr="00887A68" w14:paraId="2F6513B3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6AB7" w14:textId="12CC192C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B0B8" w14:textId="3AEE78D0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Corey Pereira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4C33" w14:textId="699D9682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33-34—67 (-4)</w:t>
            </w:r>
          </w:p>
        </w:tc>
      </w:tr>
      <w:tr w:rsidR="00DA6C54" w:rsidRPr="00887A68" w14:paraId="1957C927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6BE8" w14:textId="5DA3D5FC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7A6D" w14:textId="71551FCD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Brett Coletta (Australia)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6497" w14:textId="69B1F3F5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34-33—67 (-4)</w:t>
            </w:r>
          </w:p>
        </w:tc>
      </w:tr>
      <w:tr w:rsidR="00DA6C54" w:rsidRPr="00887A68" w14:paraId="7F0260AD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69F6" w14:textId="6AE8DAD6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EE7D" w14:textId="022045F9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Tyler </w:t>
            </w: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McCumber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0F71" w14:textId="2B29093F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35-32—67 (-4)</w:t>
            </w:r>
          </w:p>
        </w:tc>
      </w:tr>
      <w:tr w:rsidR="00DA6C54" w:rsidRPr="00887A68" w14:paraId="1F0C2C5E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4001" w14:textId="4F564B81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320B" w14:textId="3C9B677C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Carter Jenkins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9502" w14:textId="30DDCECC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35-32—67 (-4)</w:t>
            </w:r>
          </w:p>
        </w:tc>
      </w:tr>
      <w:tr w:rsidR="00DA6C54" w:rsidRPr="00887A68" w14:paraId="56B4B021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E64B" w14:textId="3C88FF49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A46A" w14:textId="449B698B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Zach </w:t>
            </w:r>
            <w:proofErr w:type="spellStart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Foushee</w:t>
            </w:r>
            <w:proofErr w:type="spellEnd"/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2FD4" w14:textId="660AEF0D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33-34—67 (-4)</w:t>
            </w:r>
          </w:p>
        </w:tc>
      </w:tr>
      <w:tr w:rsidR="00DA6C54" w:rsidRPr="00887A68" w14:paraId="35DB05BF" w14:textId="77777777" w:rsidTr="002A6198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D334" w14:textId="28EC2E46" w:rsidR="00DA6C54" w:rsidRDefault="00DA6C54" w:rsidP="00DA6C54">
            <w:pPr>
              <w:jc w:val="center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T9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5D56" w14:textId="7D390574" w:rsidR="00DA6C54" w:rsidRPr="00C66D96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 w:rsidRPr="00C66D96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Charlie Kern (U.S.)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985D" w14:textId="197E8DB1" w:rsidR="00DA6C54" w:rsidRDefault="00DA6C54" w:rsidP="00DA6C54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>31-36—67 (-4)</w:t>
            </w:r>
          </w:p>
        </w:tc>
      </w:tr>
    </w:tbl>
    <w:p w14:paraId="7ECC03FF" w14:textId="77777777" w:rsidR="000F498B" w:rsidRDefault="000F498B" w:rsidP="000F498B">
      <w:pPr>
        <w:rPr>
          <w:b/>
        </w:rPr>
      </w:pPr>
    </w:p>
    <w:p w14:paraId="73C239AE" w14:textId="14DFCA41" w:rsidR="000F498B" w:rsidRDefault="000F498B" w:rsidP="000F498B">
      <w:pPr>
        <w:rPr>
          <w:b/>
        </w:rPr>
      </w:pPr>
      <w:r>
        <w:rPr>
          <w:b/>
        </w:rPr>
        <w:t xml:space="preserve"> </w:t>
      </w:r>
      <w:hyperlink r:id="rId7" w:history="1">
        <w:r w:rsidRPr="00DA6C54">
          <w:rPr>
            <w:rStyle w:val="Hyperlink"/>
            <w:b/>
          </w:rPr>
          <w:t>Full leaderboard</w:t>
        </w:r>
      </w:hyperlink>
      <w:r>
        <w:rPr>
          <w:b/>
        </w:rPr>
        <w:t xml:space="preserve"> </w:t>
      </w:r>
    </w:p>
    <w:p w14:paraId="685EDBEE" w14:textId="77777777" w:rsidR="00DA6C54" w:rsidRDefault="00DA6C54" w:rsidP="000F498B">
      <w:pPr>
        <w:rPr>
          <w:b/>
        </w:rPr>
      </w:pPr>
    </w:p>
    <w:p w14:paraId="7D2BC5B6" w14:textId="77777777" w:rsidR="000F498B" w:rsidRDefault="000F498B" w:rsidP="000F498B">
      <w:pPr>
        <w:rPr>
          <w:b/>
        </w:rPr>
      </w:pPr>
    </w:p>
    <w:p w14:paraId="134CE0EA" w14:textId="116DE3C9" w:rsidR="000F498B" w:rsidRDefault="006F1299" w:rsidP="000F498B">
      <w:pPr>
        <w:jc w:val="center"/>
        <w:rPr>
          <w:b/>
        </w:rPr>
      </w:pPr>
      <w:r>
        <w:rPr>
          <w:b/>
        </w:rPr>
        <w:t xml:space="preserve">Kevorkian a surprise leader with </w:t>
      </w:r>
      <w:proofErr w:type="spellStart"/>
      <w:r>
        <w:rPr>
          <w:b/>
        </w:rPr>
        <w:t>Samiere</w:t>
      </w:r>
      <w:proofErr w:type="spellEnd"/>
      <w:r>
        <w:rPr>
          <w:b/>
        </w:rPr>
        <w:t xml:space="preserve"> at the Syncrude Oil Country Championship</w:t>
      </w:r>
    </w:p>
    <w:p w14:paraId="075D25FC" w14:textId="77777777" w:rsidR="000F498B" w:rsidRDefault="000F498B" w:rsidP="000F498B">
      <w:pPr>
        <w:rPr>
          <w:b/>
        </w:rPr>
      </w:pPr>
    </w:p>
    <w:p w14:paraId="559E6F7D" w14:textId="0121726E" w:rsidR="007A041A" w:rsidRPr="00DA6C54" w:rsidRDefault="005529DE" w:rsidP="00DA6C54">
      <w:pPr>
        <w:spacing w:after="200"/>
      </w:pPr>
      <w:r w:rsidRPr="00DA6C54">
        <w:t>EDMONTON, Alberta, Canada—</w:t>
      </w:r>
      <w:r w:rsidR="00464100" w:rsidRPr="00DA6C54">
        <w:t xml:space="preserve">Jake Kevorkian made the cut at the 2017 Bayview Place </w:t>
      </w:r>
      <w:proofErr w:type="spellStart"/>
      <w:r w:rsidR="00464100" w:rsidRPr="00DA6C54">
        <w:t>Cardtronics</w:t>
      </w:r>
      <w:proofErr w:type="spellEnd"/>
      <w:r w:rsidR="00464100" w:rsidRPr="00DA6C54">
        <w:t xml:space="preserve"> Open in only his second Mackenzie Tour start. Kevorkian tied for 34th that week</w:t>
      </w:r>
      <w:r w:rsidR="00DA6C54" w:rsidRPr="00DA6C54">
        <w:t xml:space="preserve"> and his future looked bright.</w:t>
      </w:r>
      <w:r w:rsidR="00464100" w:rsidRPr="00DA6C54">
        <w:t xml:space="preserve"> Since then? Kevorkian has missed 15 consecutive </w:t>
      </w:r>
      <w:r w:rsidR="00B56AF3" w:rsidRPr="00DA6C54">
        <w:t xml:space="preserve">Mackenzie Tour </w:t>
      </w:r>
      <w:r w:rsidR="00464100" w:rsidRPr="00DA6C54">
        <w:lastRenderedPageBreak/>
        <w:t>cuts</w:t>
      </w:r>
      <w:r w:rsidR="00DA6C54" w:rsidRPr="00DA6C54">
        <w:t>, and it’s been tough, as he says, “to stay the course.”</w:t>
      </w:r>
      <w:r w:rsidR="00464100" w:rsidRPr="00DA6C54">
        <w:t xml:space="preserve"> </w:t>
      </w:r>
      <w:r w:rsidR="00DA6C54" w:rsidRPr="00DA6C54">
        <w:t>But that’s what he’s done, and the reward came Thursday in the f</w:t>
      </w:r>
      <w:r w:rsidR="00464100" w:rsidRPr="00DA6C54">
        <w:t xml:space="preserve">irst round of the </w:t>
      </w:r>
      <w:r w:rsidR="00464100" w:rsidRPr="00DA6C54">
        <w:t>Syncrude Oil Country Championship</w:t>
      </w:r>
      <w:r w:rsidR="00DA6C54" w:rsidRPr="00DA6C54">
        <w:t xml:space="preserve">. Kevorkian </w:t>
      </w:r>
      <w:r w:rsidR="00224FD0">
        <w:t xml:space="preserve">will start Friday’s second round </w:t>
      </w:r>
      <w:r w:rsidR="00DA6C54" w:rsidRPr="00DA6C54">
        <w:t xml:space="preserve">in </w:t>
      </w:r>
      <w:r w:rsidR="00464100" w:rsidRPr="00DA6C54">
        <w:t xml:space="preserve">prime position to change his fortunes. </w:t>
      </w:r>
    </w:p>
    <w:p w14:paraId="7F116299" w14:textId="347E306A" w:rsidR="00464100" w:rsidRPr="00DA6C54" w:rsidRDefault="00464100" w:rsidP="00DA6C54">
      <w:pPr>
        <w:spacing w:after="200"/>
      </w:pPr>
      <w:r w:rsidRPr="00DA6C54">
        <w:t>The St. Petersburg, Fla., native fired a 6-under 65</w:t>
      </w:r>
      <w:r w:rsidR="00DA6C54" w:rsidRPr="00DA6C54">
        <w:t xml:space="preserve"> </w:t>
      </w:r>
      <w:r w:rsidR="00224FD0">
        <w:t xml:space="preserve">Thursday </w:t>
      </w:r>
      <w:r w:rsidR="00DA6C54" w:rsidRPr="00DA6C54">
        <w:t>at the Edmonton Petroleum Golf and Country Club</w:t>
      </w:r>
      <w:r w:rsidRPr="00DA6C54">
        <w:t xml:space="preserve">, and he shares the first-round lead with P.J. </w:t>
      </w:r>
      <w:proofErr w:type="spellStart"/>
      <w:r w:rsidRPr="00DA6C54">
        <w:t>Samiere</w:t>
      </w:r>
      <w:proofErr w:type="spellEnd"/>
      <w:r w:rsidRPr="00DA6C54">
        <w:t xml:space="preserve">. </w:t>
      </w:r>
      <w:r w:rsidR="006D3D70" w:rsidRPr="00DA6C54">
        <w:t xml:space="preserve">They lead Chris Williams, Jared </w:t>
      </w:r>
      <w:proofErr w:type="spellStart"/>
      <w:r w:rsidR="006D3D70" w:rsidRPr="00DA6C54">
        <w:t>Bettcher</w:t>
      </w:r>
      <w:proofErr w:type="spellEnd"/>
      <w:r w:rsidR="006D3D70" w:rsidRPr="00DA6C54">
        <w:t xml:space="preserve">, </w:t>
      </w:r>
      <w:proofErr w:type="spellStart"/>
      <w:r w:rsidR="006D3D70" w:rsidRPr="00DA6C54">
        <w:t>Chelso</w:t>
      </w:r>
      <w:proofErr w:type="spellEnd"/>
      <w:r w:rsidR="006D3D70" w:rsidRPr="00DA6C54">
        <w:t xml:space="preserve"> Barrett</w:t>
      </w:r>
      <w:r w:rsidR="00224FD0">
        <w:t xml:space="preserve">, David S. Bradshaw, Matthew </w:t>
      </w:r>
      <w:proofErr w:type="spellStart"/>
      <w:r w:rsidR="00224FD0">
        <w:t>NeSmith</w:t>
      </w:r>
      <w:proofErr w:type="spellEnd"/>
      <w:r w:rsidR="006D3D70" w:rsidRPr="00DA6C54">
        <w:t xml:space="preserve"> and George Cunningham by a stroke, with </w:t>
      </w:r>
      <w:r w:rsidR="00224FD0">
        <w:t xml:space="preserve">an additional </w:t>
      </w:r>
      <w:r w:rsidR="00DA6C54" w:rsidRPr="00DA6C54">
        <w:t>nine</w:t>
      </w:r>
      <w:r w:rsidR="006D3D70" w:rsidRPr="00DA6C54">
        <w:t xml:space="preserve"> players two shots back. </w:t>
      </w:r>
    </w:p>
    <w:p w14:paraId="618A040D" w14:textId="716F8F27" w:rsidR="00B535B6" w:rsidRPr="00DA6C54" w:rsidRDefault="00B535B6" w:rsidP="00DA6C54">
      <w:pPr>
        <w:spacing w:after="200"/>
      </w:pPr>
      <w:r w:rsidRPr="00DA6C54">
        <w:t>Kevorkian used a hole-out eagle on the par-4 seventh, his 16th hole of the day, to get to 6-under</w:t>
      </w:r>
      <w:r w:rsidR="00DA6C54">
        <w:t>. He hit a choke-down 8-iron</w:t>
      </w:r>
      <w:r w:rsidR="00224FD0">
        <w:t xml:space="preserve"> from 160 yards and watched the ball go in the hole. He then </w:t>
      </w:r>
      <w:r w:rsidRPr="00DA6C54">
        <w:t xml:space="preserve">made </w:t>
      </w:r>
      <w:r w:rsidR="00DA6C54" w:rsidRPr="00DA6C54">
        <w:t>par</w:t>
      </w:r>
      <w:r w:rsidRPr="00DA6C54">
        <w:t xml:space="preserve"> on the par-5 closing hole after his second-shot approach landed next to a tree, forcing him to creatively pitch onto the green and then two-putt from 25 feet. </w:t>
      </w:r>
    </w:p>
    <w:p w14:paraId="0CF3F6E0" w14:textId="034F2364" w:rsidR="006D3D70" w:rsidRPr="00DA6C54" w:rsidRDefault="006D3D70" w:rsidP="00DA6C54">
      <w:pPr>
        <w:spacing w:after="200"/>
      </w:pPr>
      <w:r w:rsidRPr="00DA6C54">
        <w:t>“</w:t>
      </w:r>
      <w:r w:rsidRPr="00DA6C54">
        <w:t>That was brutal making par from 200 yards</w:t>
      </w:r>
      <w:r w:rsidRPr="00DA6C54">
        <w:t>,” Kevorkian said</w:t>
      </w:r>
      <w:proofErr w:type="gramStart"/>
      <w:r w:rsidRPr="00DA6C54">
        <w:t xml:space="preserve">. </w:t>
      </w:r>
      <w:proofErr w:type="gramEnd"/>
      <w:r w:rsidRPr="00DA6C54">
        <w:t>“</w:t>
      </w:r>
      <w:r w:rsidRPr="00DA6C54">
        <w:t xml:space="preserve">I had a perfect club. I told my </w:t>
      </w:r>
      <w:r w:rsidRPr="00DA6C54">
        <w:t>caddie</w:t>
      </w:r>
      <w:r w:rsidRPr="00DA6C54">
        <w:t xml:space="preserve"> I thought I had a little bit of adrenalin. I hit the club I would normally hit without adrenalin and just bailed out of it</w:t>
      </w:r>
      <w:r w:rsidRPr="00DA6C54">
        <w:t>.”</w:t>
      </w:r>
    </w:p>
    <w:p w14:paraId="0E0D56C6" w14:textId="354FEC56" w:rsidR="00DA6C54" w:rsidRPr="00DA6C54" w:rsidRDefault="00DA6C54" w:rsidP="00DA6C54">
      <w:pPr>
        <w:spacing w:after="200"/>
      </w:pPr>
      <w:r w:rsidRPr="00DA6C54">
        <w:t>His caddie reminded him of how his season has gone and then asked him if he would have been happy with a 65 at the beginning of the day. “I said yes</w:t>
      </w:r>
      <w:r w:rsidR="00224FD0">
        <w:t>,” Kevorkian added. “</w:t>
      </w:r>
      <w:r w:rsidRPr="00DA6C54">
        <w:t>Pars are good, and I can’t really complain about it.”</w:t>
      </w:r>
    </w:p>
    <w:p w14:paraId="1A7B8A0E" w14:textId="53210721" w:rsidR="005B1294" w:rsidRPr="00DA6C54" w:rsidRDefault="005B1294" w:rsidP="00DA6C54">
      <w:pPr>
        <w:spacing w:after="200"/>
      </w:pPr>
      <w:proofErr w:type="spellStart"/>
      <w:r w:rsidRPr="00DA6C54">
        <w:t>Samiere’s</w:t>
      </w:r>
      <w:proofErr w:type="spellEnd"/>
      <w:r w:rsidRPr="00DA6C54">
        <w:t xml:space="preserve"> </w:t>
      </w:r>
      <w:r w:rsidR="00CD7E5E" w:rsidRPr="00DA6C54">
        <w:t>65</w:t>
      </w:r>
      <w:r w:rsidRPr="00DA6C54">
        <w:t xml:space="preserve"> tied </w:t>
      </w:r>
      <w:r w:rsidR="00DA6C54" w:rsidRPr="00DA6C54">
        <w:t xml:space="preserve">for </w:t>
      </w:r>
      <w:r w:rsidRPr="00DA6C54">
        <w:t xml:space="preserve">his lowest round of the year. He also had a 65 in the final round of the </w:t>
      </w:r>
      <w:proofErr w:type="spellStart"/>
      <w:r w:rsidRPr="00DA6C54">
        <w:t>GolfBC</w:t>
      </w:r>
      <w:proofErr w:type="spellEnd"/>
      <w:r w:rsidRPr="00DA6C54">
        <w:t xml:space="preserve"> Championship, where he tied for second. That remains the best </w:t>
      </w:r>
      <w:r w:rsidR="00DA6C54" w:rsidRPr="00DA6C54">
        <w:t xml:space="preserve">performance </w:t>
      </w:r>
      <w:r w:rsidR="00CD7E5E" w:rsidRPr="00DA6C54">
        <w:t xml:space="preserve">for the San Diego State </w:t>
      </w:r>
      <w:r w:rsidRPr="00DA6C54">
        <w:t xml:space="preserve">University </w:t>
      </w:r>
      <w:r w:rsidR="00DA6C54" w:rsidRPr="00DA6C54">
        <w:t xml:space="preserve">alum who </w:t>
      </w:r>
      <w:r w:rsidRPr="00DA6C54">
        <w:t>turned pro right after</w:t>
      </w:r>
      <w:r w:rsidR="00DA6C54" w:rsidRPr="00DA6C54">
        <w:t xml:space="preserve"> graduating.</w:t>
      </w:r>
      <w:r w:rsidRPr="00DA6C54">
        <w:t xml:space="preserve"> This is only his sixth professional start for the native of Tokyo, Japan, who grew up in </w:t>
      </w:r>
      <w:r w:rsidR="00CD7E5E" w:rsidRPr="00DA6C54">
        <w:t>Kailua, Hawaii.</w:t>
      </w:r>
    </w:p>
    <w:p w14:paraId="546BF48C" w14:textId="77777777" w:rsidR="005529DE" w:rsidRDefault="005529DE" w:rsidP="000F498B">
      <w:pPr>
        <w:rPr>
          <w:b/>
        </w:rPr>
      </w:pPr>
    </w:p>
    <w:p w14:paraId="27B409A1" w14:textId="1E7D9FE6" w:rsidR="000F498B" w:rsidRDefault="000F498B" w:rsidP="000F498B">
      <w:pPr>
        <w:rPr>
          <w:b/>
        </w:rPr>
      </w:pPr>
      <w:r>
        <w:rPr>
          <w:b/>
        </w:rPr>
        <w:t>Key Information</w:t>
      </w:r>
    </w:p>
    <w:p w14:paraId="40E223E7" w14:textId="77777777" w:rsidR="000F498B" w:rsidRDefault="000F498B" w:rsidP="000F498B">
      <w:pPr>
        <w:rPr>
          <w:b/>
        </w:rPr>
      </w:pPr>
    </w:p>
    <w:p w14:paraId="331D4E73" w14:textId="562A6AC5" w:rsidR="009742EC" w:rsidRPr="006D3D70" w:rsidRDefault="009742EC" w:rsidP="009742EC">
      <w:pPr>
        <w:pStyle w:val="ListParagraph"/>
        <w:numPr>
          <w:ilvl w:val="0"/>
          <w:numId w:val="1"/>
        </w:numPr>
        <w:rPr>
          <w:b/>
        </w:rPr>
      </w:pPr>
      <w:r>
        <w:t xml:space="preserve">P.J. </w:t>
      </w:r>
      <w:proofErr w:type="spellStart"/>
      <w:r>
        <w:t>Samiere’s</w:t>
      </w:r>
      <w:proofErr w:type="spellEnd"/>
      <w:r>
        <w:t xml:space="preserve"> eagle at No. 18 Thursday was only his second of the year. His first came in the third round of the </w:t>
      </w:r>
      <w:proofErr w:type="spellStart"/>
      <w:r>
        <w:t>Staal</w:t>
      </w:r>
      <w:proofErr w:type="spellEnd"/>
      <w:r>
        <w:t xml:space="preserve"> Foundation Open. In contrast, Michael </w:t>
      </w:r>
      <w:proofErr w:type="spellStart"/>
      <w:r>
        <w:t>Gellerman</w:t>
      </w:r>
      <w:proofErr w:type="spellEnd"/>
      <w:r>
        <w:t xml:space="preserve"> leads the 2018 Mackenzie Tour with 11 eagles.</w:t>
      </w:r>
    </w:p>
    <w:p w14:paraId="63450C17" w14:textId="2FB919FF" w:rsidR="006D3D70" w:rsidRDefault="006D3D70" w:rsidP="009742EC">
      <w:pPr>
        <w:pStyle w:val="ListParagraph"/>
        <w:numPr>
          <w:ilvl w:val="0"/>
          <w:numId w:val="1"/>
        </w:numPr>
      </w:pPr>
      <w:r w:rsidRPr="006D3D70">
        <w:t xml:space="preserve">In his 14 rounds this season, Jake Kevorkian has only had three under-par rounds. His opening 65 bettered his best score of the season by three (68s in the second rounds of the Lethbridge Open and the Windsor Championship). </w:t>
      </w:r>
    </w:p>
    <w:p w14:paraId="6B271357" w14:textId="2D33DF96" w:rsidR="006F1299" w:rsidRPr="006D3D70" w:rsidRDefault="006F1299" w:rsidP="009742EC">
      <w:pPr>
        <w:pStyle w:val="ListParagraph"/>
        <w:numPr>
          <w:ilvl w:val="0"/>
          <w:numId w:val="1"/>
        </w:numPr>
      </w:pPr>
      <w:r>
        <w:t>Jake Kevorkian’s 65 was 8.14 shots better than his 2018 stroke average of 73.14.</w:t>
      </w:r>
    </w:p>
    <w:p w14:paraId="3E883A85" w14:textId="75D66910" w:rsidR="000F498B" w:rsidRPr="009742EC" w:rsidRDefault="000F498B" w:rsidP="009742EC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 w:rsidR="00C53EDF">
        <w:t xml:space="preserve">first-round leader at any 2018 Mackenzie Tour event—tied or otherwise—has yet to go on to win this season. Most recently, Lee Hodges opened with a 10-under 62 </w:t>
      </w:r>
      <w:r w:rsidR="006F1299">
        <w:t xml:space="preserve">at the Osprey Valley Open </w:t>
      </w:r>
      <w:r w:rsidR="00C53EDF">
        <w:t xml:space="preserve">and led by one shot only to </w:t>
      </w:r>
      <w:r w:rsidR="006F1299">
        <w:t xml:space="preserve">eventually </w:t>
      </w:r>
      <w:r w:rsidR="00C53EDF">
        <w:t xml:space="preserve">tie for 28th.  </w:t>
      </w:r>
    </w:p>
    <w:p w14:paraId="0B39E5D9" w14:textId="2F5D4B57" w:rsidR="000F498B" w:rsidRPr="00CD7E5E" w:rsidRDefault="00C53EDF" w:rsidP="000F498B">
      <w:pPr>
        <w:pStyle w:val="ListParagraph"/>
        <w:numPr>
          <w:ilvl w:val="0"/>
          <w:numId w:val="1"/>
        </w:numPr>
        <w:rPr>
          <w:b/>
        </w:rPr>
      </w:pPr>
      <w:r>
        <w:t xml:space="preserve">Zach Wright has been alone in first or shared the first-round lead three times this season—at the Bayview Place </w:t>
      </w:r>
      <w:proofErr w:type="spellStart"/>
      <w:r>
        <w:t>DCBank</w:t>
      </w:r>
      <w:proofErr w:type="spellEnd"/>
      <w:r>
        <w:t xml:space="preserve"> Open (solo) and at the </w:t>
      </w:r>
      <w:proofErr w:type="spellStart"/>
      <w:r>
        <w:t>GolfBC</w:t>
      </w:r>
      <w:proofErr w:type="spellEnd"/>
      <w:r>
        <w:t xml:space="preserve"> Championship and the Lethbridge Paradise Canyon Open, both three-way ties for first</w:t>
      </w:r>
      <w:r w:rsidR="000F498B">
        <w:t xml:space="preserve">. </w:t>
      </w:r>
      <w:r w:rsidR="006F1299">
        <w:t xml:space="preserve">The Order of Merit leader opened with a 2-under 69 and is tied for 33rd. </w:t>
      </w:r>
    </w:p>
    <w:p w14:paraId="715D5E0D" w14:textId="0687B2E3" w:rsidR="00CD7E5E" w:rsidRPr="006F1299" w:rsidRDefault="006F1299" w:rsidP="000F498B">
      <w:pPr>
        <w:pStyle w:val="ListParagraph"/>
        <w:numPr>
          <w:ilvl w:val="0"/>
          <w:numId w:val="1"/>
        </w:numPr>
      </w:pPr>
      <w:r w:rsidRPr="006F1299">
        <w:t xml:space="preserve">The par-4 16th was the most-difficult hole in the opening round, yielding only nine birdies, 39 bogeys, six double bogeys and one triple bogey. The scoring average Thursday was 4.558. The par-5 ninth hole played the easiest, with eight eagles and 86 birdies and a stroke average of 4.417. </w:t>
      </w:r>
    </w:p>
    <w:p w14:paraId="47336E07" w14:textId="6DE01AA3" w:rsidR="000F498B" w:rsidRPr="006F1299" w:rsidRDefault="006F1299" w:rsidP="000F498B">
      <w:pPr>
        <w:pStyle w:val="ListParagraph"/>
        <w:numPr>
          <w:ilvl w:val="0"/>
          <w:numId w:val="1"/>
        </w:numPr>
      </w:pPr>
      <w:r w:rsidRPr="006F1299">
        <w:lastRenderedPageBreak/>
        <w:t>Wil Bateman</w:t>
      </w:r>
      <w:r w:rsidR="000F498B" w:rsidRPr="006F1299">
        <w:t xml:space="preserve"> is</w:t>
      </w:r>
      <w:r w:rsidRPr="006F1299">
        <w:t xml:space="preserve"> playing a home game this week, and through 18 holes, he’s</w:t>
      </w:r>
      <w:r w:rsidR="000F498B" w:rsidRPr="006F1299">
        <w:t xml:space="preserve"> the low Canadian</w:t>
      </w:r>
      <w:r w:rsidR="00C53EDF" w:rsidRPr="006F1299">
        <w:t>.</w:t>
      </w:r>
      <w:r w:rsidR="000F498B" w:rsidRPr="006F1299">
        <w:t xml:space="preserve"> </w:t>
      </w:r>
      <w:r w:rsidRPr="006F1299">
        <w:t>The Edmonton native, wh</w:t>
      </w:r>
      <w:r w:rsidR="00224FD0">
        <w:t>o</w:t>
      </w:r>
      <w:r w:rsidRPr="006F1299">
        <w:t xml:space="preserve"> played collegiate golf at San Diego State University, shot a 3-under 68 and is tied for 18th with 14 others. </w:t>
      </w:r>
      <w:r>
        <w:t xml:space="preserve">Taylor </w:t>
      </w:r>
      <w:proofErr w:type="spellStart"/>
      <w:r>
        <w:t>Pendrith</w:t>
      </w:r>
      <w:proofErr w:type="spellEnd"/>
      <w:r>
        <w:t xml:space="preserve"> (Richmond Hill, Ontario) and Aaron Cockerill (</w:t>
      </w:r>
      <w:proofErr w:type="spellStart"/>
      <w:r>
        <w:t>Teulon</w:t>
      </w:r>
      <w:proofErr w:type="spellEnd"/>
      <w:r>
        <w:t xml:space="preserve">, Manitoba) are both tied for 33rd, at 2-under. </w:t>
      </w:r>
    </w:p>
    <w:p w14:paraId="7D29CE1D" w14:textId="77777777" w:rsidR="000F498B" w:rsidRDefault="000F498B" w:rsidP="000F498B">
      <w:pPr>
        <w:rPr>
          <w:b/>
        </w:rPr>
      </w:pPr>
    </w:p>
    <w:p w14:paraId="47D53495" w14:textId="77777777" w:rsidR="000F498B" w:rsidRDefault="000F498B" w:rsidP="000F498B">
      <w:pPr>
        <w:rPr>
          <w:b/>
        </w:rPr>
      </w:pPr>
      <w:r>
        <w:rPr>
          <w:b/>
        </w:rPr>
        <w:t xml:space="preserve">Quotable </w:t>
      </w:r>
    </w:p>
    <w:p w14:paraId="594F1051" w14:textId="77777777" w:rsidR="000F498B" w:rsidRPr="006D323E" w:rsidRDefault="000F498B" w:rsidP="000F498B">
      <w:pPr>
        <w:rPr>
          <w:b/>
        </w:rPr>
      </w:pPr>
    </w:p>
    <w:p w14:paraId="4E7035D1" w14:textId="6E8EAFD6" w:rsidR="00224FD0" w:rsidRDefault="00224FD0" w:rsidP="000F498B">
      <w:pPr>
        <w:rPr>
          <w:b/>
        </w:rPr>
      </w:pPr>
      <w:r>
        <w:t>“</w:t>
      </w:r>
      <w:r>
        <w:t xml:space="preserve">I’m looking for that first cut, that’s for sure. It’s been a while. I’ve got a bit of a cushion. I think I can do it. But let’s not get ahead and just play well </w:t>
      </w:r>
      <w:r>
        <w:t xml:space="preserve">[Friday].” </w:t>
      </w:r>
      <w:r>
        <w:rPr>
          <w:b/>
        </w:rPr>
        <w:t xml:space="preserve">– </w:t>
      </w:r>
      <w:r>
        <w:rPr>
          <w:b/>
        </w:rPr>
        <w:t>Jake Kevorkian</w:t>
      </w:r>
    </w:p>
    <w:p w14:paraId="72FC8E9D" w14:textId="5DF81033" w:rsidR="00224FD0" w:rsidRDefault="00224FD0" w:rsidP="000F498B"/>
    <w:p w14:paraId="1092556A" w14:textId="6B2678D8" w:rsidR="00224FD0" w:rsidRDefault="00224FD0" w:rsidP="000F498B">
      <w:pPr>
        <w:rPr>
          <w:b/>
        </w:rPr>
      </w:pPr>
      <w:r>
        <w:t>“</w:t>
      </w:r>
      <w:r>
        <w:t>I’m sure most guys tied for the lead have not missed the last 15 cuts.</w:t>
      </w:r>
      <w:r>
        <w:t xml:space="preserve">” </w:t>
      </w:r>
      <w:r>
        <w:rPr>
          <w:b/>
        </w:rPr>
        <w:t>– Jake Kevorkian</w:t>
      </w:r>
    </w:p>
    <w:p w14:paraId="3DF6ECB5" w14:textId="44E3A782" w:rsidR="00224FD0" w:rsidRDefault="00224FD0" w:rsidP="000F498B"/>
    <w:p w14:paraId="6C9DF234" w14:textId="402A370C" w:rsidR="00224FD0" w:rsidRDefault="00224FD0" w:rsidP="000F498B">
      <w:r>
        <w:t>“</w:t>
      </w:r>
      <w:r>
        <w:t>I knew I hit it well, but it was out of the first cut of the rough, so you never really know how far it’s going to go. I played for a little bit of a jumper, and I guessed it right.</w:t>
      </w:r>
      <w:r>
        <w:t xml:space="preserve">” </w:t>
      </w:r>
      <w:r>
        <w:rPr>
          <w:b/>
        </w:rPr>
        <w:t>– Jake Kevorkian</w:t>
      </w:r>
      <w:r>
        <w:rPr>
          <w:b/>
        </w:rPr>
        <w:t xml:space="preserve"> on his hole-out eagle from the fairway on No. 7</w:t>
      </w:r>
    </w:p>
    <w:p w14:paraId="00EC4BB7" w14:textId="77777777" w:rsidR="00224FD0" w:rsidRDefault="00224FD0" w:rsidP="000F498B"/>
    <w:p w14:paraId="4931EB9C" w14:textId="41CD6D70" w:rsidR="000F498B" w:rsidRPr="00907FC0" w:rsidRDefault="000F498B" w:rsidP="000F498B">
      <w:r>
        <w:t>“</w:t>
      </w:r>
      <w:r w:rsidR="00C53EDF">
        <w:t>It’s good. I really like the layout. It has a lot of good tee shots, a lot of good second shots and the par-3s are fair. It’s a nice setup</w:t>
      </w:r>
      <w:r>
        <w:t xml:space="preserve">.” </w:t>
      </w:r>
      <w:r>
        <w:rPr>
          <w:b/>
        </w:rPr>
        <w:t xml:space="preserve">– </w:t>
      </w:r>
      <w:r w:rsidR="00C53EDF">
        <w:rPr>
          <w:b/>
        </w:rPr>
        <w:t xml:space="preserve">P.J. </w:t>
      </w:r>
      <w:proofErr w:type="spellStart"/>
      <w:r w:rsidR="00C53EDF">
        <w:rPr>
          <w:b/>
        </w:rPr>
        <w:t>Samiere</w:t>
      </w:r>
      <w:proofErr w:type="spellEnd"/>
      <w:r w:rsidR="00716B06">
        <w:rPr>
          <w:b/>
        </w:rPr>
        <w:t xml:space="preserve"> on the golf course</w:t>
      </w:r>
      <w:r>
        <w:rPr>
          <w:b/>
        </w:rPr>
        <w:t xml:space="preserve">  </w:t>
      </w:r>
    </w:p>
    <w:p w14:paraId="1B28A700" w14:textId="77777777" w:rsidR="000F498B" w:rsidRDefault="000F498B" w:rsidP="000F498B">
      <w:pPr>
        <w:rPr>
          <w:b/>
        </w:rPr>
      </w:pPr>
    </w:p>
    <w:p w14:paraId="434A400C" w14:textId="541B692F" w:rsidR="000F498B" w:rsidRDefault="000F498B" w:rsidP="000F498B">
      <w:pPr>
        <w:rPr>
          <w:b/>
        </w:rPr>
      </w:pPr>
      <w:r>
        <w:t>“</w:t>
      </w:r>
      <w:r w:rsidR="00716B06">
        <w:t>It softened a few greens up, which kind of leveled out the consistency of the firmness of the greens, which was nice.</w:t>
      </w:r>
      <w:r>
        <w:t xml:space="preserve">” </w:t>
      </w:r>
      <w:r>
        <w:rPr>
          <w:b/>
        </w:rPr>
        <w:t xml:space="preserve">– </w:t>
      </w:r>
      <w:r w:rsidR="00716B06">
        <w:rPr>
          <w:b/>
        </w:rPr>
        <w:t xml:space="preserve">P.J. </w:t>
      </w:r>
      <w:proofErr w:type="spellStart"/>
      <w:r w:rsidR="00716B06">
        <w:rPr>
          <w:b/>
        </w:rPr>
        <w:t>Samiere</w:t>
      </w:r>
      <w:proofErr w:type="spellEnd"/>
      <w:r w:rsidR="00716B06">
        <w:rPr>
          <w:b/>
        </w:rPr>
        <w:t xml:space="preserve"> about the overnight rain</w:t>
      </w:r>
      <w:r>
        <w:rPr>
          <w:b/>
        </w:rPr>
        <w:t xml:space="preserve"> </w:t>
      </w:r>
    </w:p>
    <w:p w14:paraId="1287F7A9" w14:textId="77777777" w:rsidR="000F498B" w:rsidRDefault="000F498B" w:rsidP="000F498B">
      <w:pPr>
        <w:rPr>
          <w:b/>
        </w:rPr>
      </w:pPr>
    </w:p>
    <w:p w14:paraId="0534D189" w14:textId="05F92A49" w:rsidR="000F498B" w:rsidRDefault="00224FD0" w:rsidP="000F498B">
      <w:r>
        <w:t>“</w:t>
      </w:r>
      <w:r w:rsidR="00716B06">
        <w:t>It was kind of a weird day. I really didn’t have anything going early. I birdied 18, made the turn and birdied No. 1 and got something going on my back nine—the front nine.</w:t>
      </w:r>
      <w:r w:rsidR="000F498B">
        <w:t xml:space="preserve">” – </w:t>
      </w:r>
      <w:r w:rsidR="000F498B">
        <w:rPr>
          <w:b/>
        </w:rPr>
        <w:t xml:space="preserve">Chris Williams  </w:t>
      </w:r>
    </w:p>
    <w:p w14:paraId="56571EA7" w14:textId="77777777" w:rsidR="000F498B" w:rsidRDefault="000F498B" w:rsidP="000F498B"/>
    <w:p w14:paraId="673FDB1C" w14:textId="21EC184C" w:rsidR="000F498B" w:rsidRDefault="000F498B" w:rsidP="000F498B">
      <w:r>
        <w:t>“</w:t>
      </w:r>
      <w:r w:rsidR="00716B06">
        <w:t>This is probably the toughest course we’ve played up here so far. The scores kind of reflect it. You’re usually seeing 8-, 9-, 10-under scores, and today 6 (-under) is probably going to lead it after the first round.</w:t>
      </w:r>
      <w:r>
        <w:t>”</w:t>
      </w:r>
      <w:r w:rsidRPr="00017068">
        <w:t xml:space="preserve"> </w:t>
      </w:r>
      <w:r>
        <w:t xml:space="preserve">– </w:t>
      </w:r>
      <w:r>
        <w:rPr>
          <w:b/>
        </w:rPr>
        <w:t xml:space="preserve">Chris Williams  </w:t>
      </w:r>
    </w:p>
    <w:p w14:paraId="17C5B756" w14:textId="77777777" w:rsidR="000F498B" w:rsidRDefault="000F498B" w:rsidP="000F498B"/>
    <w:p w14:paraId="6DA1D3E6" w14:textId="6AEDEEFC" w:rsidR="000F498B" w:rsidRDefault="000F498B" w:rsidP="000F498B">
      <w:r>
        <w:t>“</w:t>
      </w:r>
      <w:r w:rsidR="00716B06">
        <w:t>Shooting double-digits just to keep pace every round was kind of getting old. You feel deflated after a 5-under round. So</w:t>
      </w:r>
      <w:r w:rsidR="00C66D96">
        <w:t>,</w:t>
      </w:r>
      <w:r w:rsidR="00716B06">
        <w:t xml:space="preserve"> it is nice to play something that’s maybe a bit more challenging that makes you think.</w:t>
      </w:r>
      <w:r>
        <w:t>”</w:t>
      </w:r>
      <w:r w:rsidR="00716B06">
        <w:t xml:space="preserve"> </w:t>
      </w:r>
      <w:r>
        <w:t xml:space="preserve">– </w:t>
      </w:r>
      <w:r>
        <w:rPr>
          <w:b/>
        </w:rPr>
        <w:t xml:space="preserve">Chris Williams  </w:t>
      </w:r>
    </w:p>
    <w:p w14:paraId="65798068" w14:textId="01400EB8" w:rsidR="00C53EDF" w:rsidRDefault="00C53EDF" w:rsidP="000F498B"/>
    <w:p w14:paraId="118162C4" w14:textId="2FE861BE" w:rsidR="00C53EDF" w:rsidRPr="00C53EDF" w:rsidRDefault="00C53EDF" w:rsidP="000F498B">
      <w:pPr>
        <w:rPr>
          <w:b/>
        </w:rPr>
      </w:pPr>
      <w:r w:rsidRPr="00C53EDF">
        <w:rPr>
          <w:b/>
        </w:rPr>
        <w:t>Tournament Fast Fact</w:t>
      </w:r>
    </w:p>
    <w:p w14:paraId="0E8310C2" w14:textId="4DF29207" w:rsidR="000F498B" w:rsidRDefault="00C53EDF" w:rsidP="000F498B">
      <w:r>
        <w:t xml:space="preserve">In the first playing of this event, the 2016 tournament at Glendale Golf and Country Club, Aaron Wise finished at 19-under to win by a stroke. In 2017, with the tournament at Windermere Golf and Country Club, Patrick Newcomb and Max </w:t>
      </w:r>
      <w:proofErr w:type="spellStart"/>
      <w:r>
        <w:t>Rotluff</w:t>
      </w:r>
      <w:proofErr w:type="spellEnd"/>
      <w:r>
        <w:t xml:space="preserve"> finished regulation tied at 16-under, with Newcomb prevailing in the overtime session. </w:t>
      </w:r>
    </w:p>
    <w:p w14:paraId="552698B9" w14:textId="77777777" w:rsidR="000F498B" w:rsidRDefault="000F498B" w:rsidP="000F498B"/>
    <w:p w14:paraId="44BDDE87" w14:textId="107E4A92" w:rsidR="000F498B" w:rsidRDefault="000F498B" w:rsidP="000F498B">
      <w:r>
        <w:rPr>
          <w:b/>
        </w:rPr>
        <w:t>Second</w:t>
      </w:r>
      <w:r w:rsidRPr="009263AE">
        <w:rPr>
          <w:b/>
        </w:rPr>
        <w:t>-Round Weather</w:t>
      </w:r>
      <w:r w:rsidRPr="009263AE">
        <w:t>:</w:t>
      </w:r>
      <w:r>
        <w:t xml:space="preserve"> </w:t>
      </w:r>
      <w:r w:rsidR="00716B06">
        <w:t>Sunny and mild in the morning</w:t>
      </w:r>
      <w:proofErr w:type="gramStart"/>
      <w:r w:rsidR="00716B06">
        <w:t xml:space="preserve">. </w:t>
      </w:r>
      <w:proofErr w:type="gramEnd"/>
      <w:r w:rsidR="00716B06">
        <w:t>Mostly cloudy in the af</w:t>
      </w:r>
      <w:r>
        <w:t>ternoon</w:t>
      </w:r>
      <w:r w:rsidR="00716B06">
        <w:t xml:space="preserve">, with intermittent </w:t>
      </w:r>
      <w:r>
        <w:t xml:space="preserve">showers. High of </w:t>
      </w:r>
      <w:r w:rsidR="00716B06">
        <w:t>25</w:t>
      </w:r>
      <w:r>
        <w:t>. Wind</w:t>
      </w:r>
      <w:bookmarkEnd w:id="0"/>
      <w:r>
        <w:t xml:space="preserve"> </w:t>
      </w:r>
      <w:r w:rsidR="00716B06">
        <w:t>W</w:t>
      </w:r>
      <w:r>
        <w:t xml:space="preserve"> at </w:t>
      </w:r>
      <w:r w:rsidR="00716B06">
        <w:t>19</w:t>
      </w:r>
      <w:r>
        <w:t xml:space="preserve"> kph.</w:t>
      </w:r>
    </w:p>
    <w:p w14:paraId="430EBB68" w14:textId="77777777" w:rsidR="00A568BB" w:rsidRDefault="00A568BB"/>
    <w:sectPr w:rsidR="00A5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7742B"/>
    <w:multiLevelType w:val="hybridMultilevel"/>
    <w:tmpl w:val="EA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498B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F6B"/>
    <w:rsid w:val="00041400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498B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24FD0"/>
    <w:rsid w:val="00232443"/>
    <w:rsid w:val="002330E4"/>
    <w:rsid w:val="00241C50"/>
    <w:rsid w:val="002435EF"/>
    <w:rsid w:val="00246694"/>
    <w:rsid w:val="00250E38"/>
    <w:rsid w:val="0025150C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100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29DE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294"/>
    <w:rsid w:val="005B154C"/>
    <w:rsid w:val="005B51B2"/>
    <w:rsid w:val="005B794D"/>
    <w:rsid w:val="005B7D3B"/>
    <w:rsid w:val="005C5A48"/>
    <w:rsid w:val="005C6873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70224"/>
    <w:rsid w:val="00670F52"/>
    <w:rsid w:val="0067521B"/>
    <w:rsid w:val="0067754E"/>
    <w:rsid w:val="0068080E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3D70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6F1299"/>
    <w:rsid w:val="00701F22"/>
    <w:rsid w:val="00716B06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041A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42EC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535B6"/>
    <w:rsid w:val="00B56AF3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3EDF"/>
    <w:rsid w:val="00C560C0"/>
    <w:rsid w:val="00C5786E"/>
    <w:rsid w:val="00C6059C"/>
    <w:rsid w:val="00C65BAE"/>
    <w:rsid w:val="00C66D96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87E"/>
    <w:rsid w:val="00CD7E5E"/>
    <w:rsid w:val="00CD7ECD"/>
    <w:rsid w:val="00CF1979"/>
    <w:rsid w:val="00CF5560"/>
    <w:rsid w:val="00D159B4"/>
    <w:rsid w:val="00D308B4"/>
    <w:rsid w:val="00D30FDF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A6C54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02979"/>
  <w15:chartTrackingRefBased/>
  <w15:docId w15:val="{05170805-1E31-437B-81C0-8E500B1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gatour.com/canada/en_us/leaderbo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ylivsey@pgatourhq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2</cp:revision>
  <cp:lastPrinted>2018-08-03T02:30:00Z</cp:lastPrinted>
  <dcterms:created xsi:type="dcterms:W3CDTF">2018-08-02T20:56:00Z</dcterms:created>
  <dcterms:modified xsi:type="dcterms:W3CDTF">2018-08-03T02:37:00Z</dcterms:modified>
</cp:coreProperties>
</file>